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679" w:rsidRPr="00F4388A" w:rsidRDefault="00367679" w:rsidP="00F4388A">
      <w:pPr>
        <w:shd w:val="clear" w:color="auto" w:fill="FFFFFF"/>
        <w:spacing w:after="0" w:line="276" w:lineRule="auto"/>
        <w:contextualSpacing/>
        <w:jc w:val="center"/>
        <w:outlineLvl w:val="0"/>
        <w:rPr>
          <w:rFonts w:ascii="Arial" w:eastAsia="Times New Roman" w:hAnsi="Arial" w:cs="Arial"/>
          <w:color w:val="65696C"/>
          <w:sz w:val="52"/>
          <w:szCs w:val="52"/>
          <w:lang w:eastAsia="en-ID"/>
        </w:rPr>
      </w:pPr>
      <w:r w:rsidRPr="00F4388A">
        <w:rPr>
          <w:rFonts w:ascii="Arial" w:eastAsia="Times New Roman" w:hAnsi="Arial" w:cs="Arial"/>
          <w:b/>
          <w:bCs/>
          <w:color w:val="65696C"/>
          <w:spacing w:val="-30"/>
          <w:kern w:val="36"/>
          <w:sz w:val="52"/>
          <w:szCs w:val="52"/>
          <w:rtl/>
          <w:lang w:eastAsia="en-ID"/>
        </w:rPr>
        <w:t>كَلَامٌ قَدِيْمٌ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jc w:val="right"/>
        <w:outlineLvl w:val="2"/>
        <w:rPr>
          <w:rFonts w:ascii="Arial" w:eastAsia="Times New Roman" w:hAnsi="Arial" w:cs="Arial"/>
          <w:b/>
          <w:bCs/>
          <w:color w:val="043353"/>
          <w:sz w:val="40"/>
          <w:szCs w:val="40"/>
          <w:lang w:eastAsia="en-ID"/>
        </w:rPr>
      </w:pPr>
      <w:r w:rsidRPr="00367679">
        <w:rPr>
          <w:rFonts w:ascii="Arial" w:eastAsia="Times New Roman" w:hAnsi="Arial" w:cs="Arial"/>
          <w:b/>
          <w:bCs/>
          <w:color w:val="043353"/>
          <w:sz w:val="40"/>
          <w:szCs w:val="40"/>
          <w:rtl/>
          <w:lang w:eastAsia="en-ID"/>
        </w:rPr>
        <w:t>كَلَامٌ قَدِيْمٌ لَا يُمَلُّ سَمَاعُهُ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color w:val="65696C"/>
          <w:sz w:val="24"/>
          <w:szCs w:val="24"/>
          <w:lang w:eastAsia="en-ID"/>
        </w:rPr>
      </w:pPr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“Al-Quran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adalah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kalam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yang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qadim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yang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tidak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ada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kebosanan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untuk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didengarkan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”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jc w:val="right"/>
        <w:outlineLvl w:val="2"/>
        <w:rPr>
          <w:rFonts w:ascii="Arial" w:eastAsia="Times New Roman" w:hAnsi="Arial" w:cs="Arial"/>
          <w:b/>
          <w:bCs/>
          <w:color w:val="043353"/>
          <w:sz w:val="40"/>
          <w:szCs w:val="40"/>
          <w:lang w:eastAsia="en-ID"/>
        </w:rPr>
      </w:pPr>
      <w:r w:rsidRPr="00367679">
        <w:rPr>
          <w:rFonts w:ascii="Arial" w:eastAsia="Times New Roman" w:hAnsi="Arial" w:cs="Arial"/>
          <w:b/>
          <w:bCs/>
          <w:color w:val="043353"/>
          <w:sz w:val="54"/>
          <w:szCs w:val="54"/>
          <w:rtl/>
          <w:lang w:eastAsia="en-ID"/>
        </w:rPr>
        <w:t xml:space="preserve">تَنَزَّهَ </w:t>
      </w:r>
      <w:r w:rsidRPr="00367679">
        <w:rPr>
          <w:rFonts w:ascii="Arial" w:eastAsia="Times New Roman" w:hAnsi="Arial" w:cs="Arial"/>
          <w:b/>
          <w:bCs/>
          <w:color w:val="043353"/>
          <w:sz w:val="40"/>
          <w:szCs w:val="40"/>
          <w:rtl/>
          <w:lang w:eastAsia="en-ID"/>
        </w:rPr>
        <w:t>عَنْ قَوْلٍ وَفِعْلٍ وَنِيَةٍ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color w:val="65696C"/>
          <w:sz w:val="24"/>
          <w:szCs w:val="24"/>
          <w:lang w:eastAsia="en-ID"/>
        </w:rPr>
      </w:pPr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“Yang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disucikan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dari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ucapan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,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perbuatan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,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dan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kehendak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”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jc w:val="right"/>
        <w:outlineLvl w:val="2"/>
        <w:rPr>
          <w:rFonts w:ascii="Arial" w:eastAsia="Times New Roman" w:hAnsi="Arial" w:cs="Arial"/>
          <w:b/>
          <w:bCs/>
          <w:color w:val="043353"/>
          <w:sz w:val="40"/>
          <w:szCs w:val="40"/>
          <w:lang w:eastAsia="en-ID"/>
        </w:rPr>
      </w:pPr>
      <w:r w:rsidRPr="00367679">
        <w:rPr>
          <w:rFonts w:ascii="Arial" w:eastAsia="Times New Roman" w:hAnsi="Arial" w:cs="Arial"/>
          <w:b/>
          <w:bCs/>
          <w:color w:val="043353"/>
          <w:sz w:val="40"/>
          <w:szCs w:val="40"/>
          <w:rtl/>
          <w:lang w:eastAsia="en-ID"/>
        </w:rPr>
        <w:t>بِهِ أَشْتَفِى مِنْ كُلِّ دَاءٍ وَنُوْرُهُ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color w:val="65696C"/>
          <w:sz w:val="24"/>
          <w:szCs w:val="24"/>
          <w:lang w:eastAsia="en-ID"/>
        </w:rPr>
      </w:pPr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“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Dengan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Al-Quran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aku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meminta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kesembuhan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dari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segala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penyakit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dan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cahaya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Al-Quran”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jc w:val="right"/>
        <w:outlineLvl w:val="2"/>
        <w:rPr>
          <w:rFonts w:ascii="Arial" w:eastAsia="Times New Roman" w:hAnsi="Arial" w:cs="Arial"/>
          <w:b/>
          <w:bCs/>
          <w:color w:val="043353"/>
          <w:sz w:val="40"/>
          <w:szCs w:val="40"/>
          <w:lang w:eastAsia="en-ID"/>
        </w:rPr>
      </w:pPr>
      <w:r w:rsidRPr="00367679">
        <w:rPr>
          <w:rFonts w:ascii="Arial" w:eastAsia="Times New Roman" w:hAnsi="Arial" w:cs="Arial"/>
          <w:b/>
          <w:bCs/>
          <w:color w:val="043353"/>
          <w:sz w:val="40"/>
          <w:szCs w:val="40"/>
          <w:rtl/>
          <w:lang w:eastAsia="en-ID"/>
        </w:rPr>
        <w:t>دَلِيْلٌ لِقَلْبِيْ عِنْدَ جَهْلِيْ وَحَيْرَتِيْ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color w:val="65696C"/>
          <w:sz w:val="24"/>
          <w:szCs w:val="24"/>
          <w:lang w:eastAsia="en-ID"/>
        </w:rPr>
      </w:pPr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“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Adalah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petunjuk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bagi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hatiku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saat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aku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dalam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kebodohan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dan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kebingungan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”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jc w:val="right"/>
        <w:outlineLvl w:val="2"/>
        <w:rPr>
          <w:rFonts w:ascii="Arial" w:eastAsia="Times New Roman" w:hAnsi="Arial" w:cs="Arial"/>
          <w:b/>
          <w:bCs/>
          <w:color w:val="043353"/>
          <w:sz w:val="40"/>
          <w:szCs w:val="40"/>
          <w:lang w:eastAsia="en-ID"/>
        </w:rPr>
      </w:pPr>
      <w:r w:rsidRPr="00367679">
        <w:rPr>
          <w:rFonts w:ascii="Arial" w:eastAsia="Times New Roman" w:hAnsi="Arial" w:cs="Arial"/>
          <w:b/>
          <w:bCs/>
          <w:color w:val="043353"/>
          <w:sz w:val="40"/>
          <w:szCs w:val="40"/>
          <w:rtl/>
          <w:lang w:eastAsia="en-ID"/>
        </w:rPr>
        <w:t>فَيَا رَبِّ مَتِّعْنِيْ بِسِرِّ حُرُوْفِهِ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color w:val="65696C"/>
          <w:sz w:val="24"/>
          <w:szCs w:val="24"/>
          <w:lang w:eastAsia="en-ID"/>
        </w:rPr>
      </w:pPr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“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Wahai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Tuhanku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,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anugerahkanlah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aku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dengan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rahasia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huruf-huruf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Al-Quran”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jc w:val="right"/>
        <w:outlineLvl w:val="2"/>
        <w:rPr>
          <w:rFonts w:ascii="Arial" w:eastAsia="Times New Roman" w:hAnsi="Arial" w:cs="Arial"/>
          <w:b/>
          <w:bCs/>
          <w:color w:val="043353"/>
          <w:sz w:val="40"/>
          <w:szCs w:val="40"/>
          <w:lang w:eastAsia="en-ID"/>
        </w:rPr>
      </w:pPr>
      <w:r w:rsidRPr="00367679">
        <w:rPr>
          <w:rFonts w:ascii="Arial" w:eastAsia="Times New Roman" w:hAnsi="Arial" w:cs="Arial"/>
          <w:b/>
          <w:bCs/>
          <w:color w:val="043353"/>
          <w:sz w:val="40"/>
          <w:szCs w:val="40"/>
          <w:rtl/>
          <w:lang w:eastAsia="en-ID"/>
        </w:rPr>
        <w:t>وَنَوِّرْ بِهِ قَلْبِيْ وَسَمْعِيْ وَمُقْلَتِيْ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color w:val="65696C"/>
          <w:sz w:val="24"/>
          <w:szCs w:val="24"/>
          <w:lang w:eastAsia="en-ID"/>
        </w:rPr>
      </w:pPr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“Dan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terangilah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hatiku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,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pendengaran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,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dan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mataku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dengan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Al-Quran”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jc w:val="right"/>
        <w:outlineLvl w:val="2"/>
        <w:rPr>
          <w:rFonts w:ascii="Arial" w:eastAsia="Times New Roman" w:hAnsi="Arial" w:cs="Arial"/>
          <w:b/>
          <w:bCs/>
          <w:color w:val="043353"/>
          <w:sz w:val="40"/>
          <w:szCs w:val="40"/>
          <w:lang w:eastAsia="en-ID"/>
        </w:rPr>
      </w:pPr>
      <w:r w:rsidRPr="00367679">
        <w:rPr>
          <w:rFonts w:ascii="Arial" w:eastAsia="Times New Roman" w:hAnsi="Arial" w:cs="Arial"/>
          <w:b/>
          <w:bCs/>
          <w:color w:val="043353"/>
          <w:sz w:val="40"/>
          <w:szCs w:val="40"/>
          <w:rtl/>
          <w:lang w:eastAsia="en-ID"/>
        </w:rPr>
        <w:t>وَسَهِّلْ عَلَيَّ حِفْظَهُ ثُمَّ دَرْسَهُ</w:t>
      </w:r>
      <w:r w:rsidRPr="00367679">
        <w:rPr>
          <w:rFonts w:ascii="Arial" w:eastAsia="Times New Roman" w:hAnsi="Arial" w:cs="Arial"/>
          <w:b/>
          <w:bCs/>
          <w:color w:val="043353"/>
          <w:sz w:val="40"/>
          <w:szCs w:val="40"/>
          <w:lang w:eastAsia="en-ID"/>
        </w:rPr>
        <w:t>  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color w:val="65696C"/>
          <w:sz w:val="24"/>
          <w:szCs w:val="24"/>
          <w:lang w:eastAsia="en-ID"/>
        </w:rPr>
      </w:pPr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“Dan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mudahkanlah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bagiku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menghafalnya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lalu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mempelajarinya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”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jc w:val="right"/>
        <w:outlineLvl w:val="2"/>
        <w:rPr>
          <w:rFonts w:ascii="Arial" w:eastAsia="Times New Roman" w:hAnsi="Arial" w:cs="Arial"/>
          <w:b/>
          <w:bCs/>
          <w:color w:val="043353"/>
          <w:sz w:val="40"/>
          <w:szCs w:val="40"/>
          <w:lang w:eastAsia="en-ID"/>
        </w:rPr>
      </w:pPr>
      <w:r w:rsidRPr="00367679">
        <w:rPr>
          <w:rFonts w:ascii="Arial" w:eastAsia="Times New Roman" w:hAnsi="Arial" w:cs="Arial"/>
          <w:b/>
          <w:bCs/>
          <w:color w:val="043353"/>
          <w:sz w:val="40"/>
          <w:szCs w:val="40"/>
          <w:rtl/>
          <w:lang w:eastAsia="en-ID"/>
        </w:rPr>
        <w:t>بِجَاهِ النَّبِيِّ وَ الْآلِ ثُمَّ الصَّحَابَةِ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color w:val="65696C"/>
          <w:sz w:val="24"/>
          <w:szCs w:val="24"/>
          <w:lang w:eastAsia="en-ID"/>
        </w:rPr>
      </w:pPr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“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Dengan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kedudukan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mulia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Sang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Nabi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 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keluarga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beliau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dan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para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sahabat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Nabi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SAW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jc w:val="right"/>
        <w:outlineLvl w:val="2"/>
        <w:rPr>
          <w:rFonts w:ascii="Arial" w:eastAsia="Times New Roman" w:hAnsi="Arial" w:cs="Arial"/>
          <w:b/>
          <w:bCs/>
          <w:color w:val="043353"/>
          <w:sz w:val="40"/>
          <w:szCs w:val="40"/>
          <w:lang w:eastAsia="en-ID"/>
        </w:rPr>
      </w:pPr>
      <w:r w:rsidRPr="00367679">
        <w:rPr>
          <w:rFonts w:ascii="Arial" w:eastAsia="Times New Roman" w:hAnsi="Arial" w:cs="Arial"/>
          <w:b/>
          <w:bCs/>
          <w:color w:val="043353"/>
          <w:sz w:val="40"/>
          <w:szCs w:val="40"/>
          <w:rtl/>
          <w:lang w:eastAsia="en-ID"/>
        </w:rPr>
        <w:t>قُرْاَنُنَا مِنْ مُعْجِزَاتِ الْمُصْطَفَی مُحَمَّدَ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color w:val="65696C"/>
          <w:sz w:val="24"/>
          <w:szCs w:val="24"/>
          <w:lang w:eastAsia="en-ID"/>
        </w:rPr>
      </w:pPr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“Al Quran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kita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termasuk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mukjizat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Al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Mushthofa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yakni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Muhammad”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jc w:val="right"/>
        <w:outlineLvl w:val="2"/>
        <w:rPr>
          <w:rFonts w:ascii="Arial" w:eastAsia="Times New Roman" w:hAnsi="Arial" w:cs="Arial"/>
          <w:b/>
          <w:bCs/>
          <w:color w:val="043353"/>
          <w:sz w:val="40"/>
          <w:szCs w:val="40"/>
          <w:lang w:eastAsia="en-ID"/>
        </w:rPr>
      </w:pPr>
      <w:r w:rsidRPr="00367679">
        <w:rPr>
          <w:rFonts w:ascii="Arial" w:eastAsia="Times New Roman" w:hAnsi="Arial" w:cs="Arial"/>
          <w:b/>
          <w:bCs/>
          <w:color w:val="043353"/>
          <w:sz w:val="40"/>
          <w:szCs w:val="40"/>
          <w:rtl/>
          <w:lang w:eastAsia="en-ID"/>
        </w:rPr>
        <w:t>أَجَلُّهَا نَفْعًا عَلَی أُمَّتِهِ مُسَرْمَدًا</w:t>
      </w:r>
      <w:r w:rsidRPr="00367679">
        <w:rPr>
          <w:rFonts w:ascii="Arial" w:eastAsia="Times New Roman" w:hAnsi="Arial" w:cs="Arial"/>
          <w:b/>
          <w:bCs/>
          <w:color w:val="043353"/>
          <w:sz w:val="40"/>
          <w:szCs w:val="40"/>
          <w:lang w:eastAsia="en-ID"/>
        </w:rPr>
        <w:t>  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color w:val="65696C"/>
          <w:sz w:val="24"/>
          <w:szCs w:val="24"/>
          <w:lang w:eastAsia="en-ID"/>
        </w:rPr>
      </w:pPr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“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Manfaat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terbesarnya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untuk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ummat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beliau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selamanya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”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jc w:val="right"/>
        <w:outlineLvl w:val="2"/>
        <w:rPr>
          <w:rFonts w:ascii="Arial" w:eastAsia="Times New Roman" w:hAnsi="Arial" w:cs="Arial"/>
          <w:b/>
          <w:bCs/>
          <w:color w:val="043353"/>
          <w:sz w:val="40"/>
          <w:szCs w:val="40"/>
          <w:lang w:eastAsia="en-ID"/>
        </w:rPr>
      </w:pPr>
      <w:r w:rsidRPr="00367679">
        <w:rPr>
          <w:rFonts w:ascii="Arial" w:eastAsia="Times New Roman" w:hAnsi="Arial" w:cs="Arial"/>
          <w:b/>
          <w:bCs/>
          <w:color w:val="043353"/>
          <w:sz w:val="40"/>
          <w:szCs w:val="40"/>
          <w:rtl/>
          <w:lang w:eastAsia="en-ID"/>
        </w:rPr>
        <w:t>طُوْبَ لِمَنْ يَحْفَظُهُ دُنْيَا وَ اُخْرَی اَبَدًا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color w:val="65696C"/>
          <w:sz w:val="24"/>
          <w:szCs w:val="24"/>
          <w:lang w:eastAsia="en-ID"/>
        </w:rPr>
      </w:pPr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“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Sungguh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beruntung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orang yang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menghapal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Al Quran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selamanya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baik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du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dunia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maupun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akhirat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”</w:t>
      </w:r>
    </w:p>
    <w:p w:rsidR="00367679" w:rsidRPr="00367679" w:rsidRDefault="00367679" w:rsidP="00F4388A">
      <w:pPr>
        <w:shd w:val="clear" w:color="auto" w:fill="FFFFFF"/>
        <w:spacing w:after="0" w:line="276" w:lineRule="auto"/>
        <w:contextualSpacing/>
        <w:jc w:val="right"/>
        <w:outlineLvl w:val="2"/>
        <w:rPr>
          <w:rFonts w:ascii="Arial" w:eastAsia="Times New Roman" w:hAnsi="Arial" w:cs="Arial"/>
          <w:b/>
          <w:bCs/>
          <w:color w:val="043353"/>
          <w:sz w:val="40"/>
          <w:szCs w:val="40"/>
          <w:lang w:eastAsia="en-ID"/>
        </w:rPr>
      </w:pPr>
      <w:r w:rsidRPr="00367679">
        <w:rPr>
          <w:rFonts w:ascii="Arial" w:eastAsia="Times New Roman" w:hAnsi="Arial" w:cs="Arial"/>
          <w:b/>
          <w:bCs/>
          <w:color w:val="043353"/>
          <w:sz w:val="40"/>
          <w:szCs w:val="40"/>
          <w:rtl/>
          <w:lang w:eastAsia="en-ID"/>
        </w:rPr>
        <w:t>وَ كَيْفَ لَا إِذًا يَمُوْتُ جِسْمُهُ لَنْ يَفْسُدَا </w:t>
      </w:r>
    </w:p>
    <w:p w:rsidR="00367679" w:rsidRDefault="00367679" w:rsidP="00F4388A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color w:val="65696C"/>
          <w:sz w:val="24"/>
          <w:szCs w:val="24"/>
          <w:lang w:eastAsia="en-ID"/>
        </w:rPr>
      </w:pPr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“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Bagaimana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tidak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ketika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telah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meninggal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maka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jasadnya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tidak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akan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 xml:space="preserve"> </w:t>
      </w:r>
      <w:proofErr w:type="spellStart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hancur</w:t>
      </w:r>
      <w:proofErr w:type="spellEnd"/>
      <w:r w:rsidRPr="00367679">
        <w:rPr>
          <w:rFonts w:ascii="Arial" w:eastAsia="Times New Roman" w:hAnsi="Arial" w:cs="Arial"/>
          <w:color w:val="65696C"/>
          <w:sz w:val="24"/>
          <w:szCs w:val="24"/>
          <w:lang w:eastAsia="en-ID"/>
        </w:rPr>
        <w:t>”</w:t>
      </w:r>
    </w:p>
    <w:p w:rsidR="00F4388A" w:rsidRPr="00F4388A" w:rsidRDefault="00F4388A" w:rsidP="00F4388A">
      <w:pPr>
        <w:shd w:val="clear" w:color="auto" w:fill="FFFFFF"/>
        <w:bidi/>
        <w:spacing w:after="0" w:line="276" w:lineRule="auto"/>
        <w:contextualSpacing/>
        <w:rPr>
          <w:rFonts w:ascii="Arial" w:hAnsi="Arial" w:cs="Arial"/>
          <w:b/>
          <w:bCs/>
          <w:color w:val="131313"/>
          <w:sz w:val="40"/>
          <w:szCs w:val="40"/>
        </w:rPr>
      </w:pPr>
      <w:r w:rsidRPr="00F4388A">
        <w:rPr>
          <w:rFonts w:ascii="Arial" w:hAnsi="Arial" w:cs="Arial"/>
          <w:b/>
          <w:bCs/>
          <w:color w:val="131313"/>
          <w:sz w:val="40"/>
          <w:szCs w:val="40"/>
          <w:rtl/>
        </w:rPr>
        <w:t>يَا رَبِّ نَوِّرْ قَلْبَنَا بِنُورِ الْقُرْأَنِ</w:t>
      </w:r>
      <w:r w:rsidRPr="00F4388A">
        <w:rPr>
          <w:rFonts w:ascii="Arial" w:hAnsi="Arial" w:cs="Arial"/>
          <w:b/>
          <w:bCs/>
          <w:color w:val="131313"/>
          <w:sz w:val="40"/>
          <w:szCs w:val="40"/>
          <w:rtl/>
        </w:rPr>
        <w:t xml:space="preserve"> </w:t>
      </w:r>
      <w:r w:rsidRPr="00F4388A">
        <w:rPr>
          <w:rFonts w:ascii="Arial" w:hAnsi="Arial" w:cs="Arial"/>
          <w:b/>
          <w:bCs/>
          <w:color w:val="131313"/>
          <w:sz w:val="40"/>
          <w:szCs w:val="40"/>
          <w:rtl/>
        </w:rPr>
        <w:t>انْجَلَى</w:t>
      </w:r>
    </w:p>
    <w:p w:rsidR="00F4388A" w:rsidRDefault="00F4388A" w:rsidP="00F4388A">
      <w:pPr>
        <w:shd w:val="clear" w:color="auto" w:fill="FFFFFF"/>
        <w:spacing w:after="0" w:line="276" w:lineRule="auto"/>
        <w:contextualSpacing/>
        <w:rPr>
          <w:rFonts w:ascii="Arial" w:hAnsi="Arial" w:cs="Arial"/>
          <w:color w:val="131313"/>
          <w:sz w:val="21"/>
          <w:szCs w:val="21"/>
        </w:rPr>
      </w:pPr>
      <w:proofErr w:type="spellStart"/>
      <w:r>
        <w:rPr>
          <w:rFonts w:ascii="Arial" w:hAnsi="Arial" w:cs="Arial"/>
          <w:color w:val="131313"/>
          <w:sz w:val="21"/>
          <w:szCs w:val="21"/>
        </w:rPr>
        <w:t>Bagaimana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tidak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?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Ketika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jasadnya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telah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meninggal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maka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tidak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131313"/>
          <w:sz w:val="21"/>
          <w:szCs w:val="21"/>
        </w:rPr>
        <w:t>akan</w:t>
      </w:r>
      <w:proofErr w:type="spellEnd"/>
      <w:proofErr w:type="gram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hancur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</w:p>
    <w:p w:rsidR="00F4388A" w:rsidRPr="00F4388A" w:rsidRDefault="00F4388A" w:rsidP="00F4388A">
      <w:pPr>
        <w:shd w:val="clear" w:color="auto" w:fill="FFFFFF"/>
        <w:bidi/>
        <w:spacing w:after="0" w:line="276" w:lineRule="auto"/>
        <w:contextualSpacing/>
        <w:rPr>
          <w:rFonts w:ascii="Arial" w:hAnsi="Arial" w:cs="Arial"/>
          <w:b/>
          <w:bCs/>
          <w:color w:val="131313"/>
          <w:sz w:val="40"/>
          <w:szCs w:val="40"/>
        </w:rPr>
      </w:pPr>
      <w:r w:rsidRPr="00F4388A">
        <w:rPr>
          <w:rFonts w:ascii="Arial" w:hAnsi="Arial" w:cs="Arial"/>
          <w:b/>
          <w:bCs/>
          <w:color w:val="131313"/>
          <w:sz w:val="40"/>
          <w:szCs w:val="40"/>
          <w:rtl/>
        </w:rPr>
        <w:t>وَ افْتَحْ لَنَا بِدَرْسٍ أَوْ قِرَاءَةٍ</w:t>
      </w:r>
      <w:r>
        <w:rPr>
          <w:rFonts w:ascii="Arial" w:hAnsi="Arial" w:cs="Arial"/>
          <w:b/>
          <w:bCs/>
          <w:color w:val="131313"/>
          <w:sz w:val="40"/>
          <w:szCs w:val="40"/>
          <w:rtl/>
        </w:rPr>
        <w:t>تُرَتَّ</w:t>
      </w:r>
      <w:r w:rsidRPr="00F4388A">
        <w:rPr>
          <w:rFonts w:ascii="Arial" w:hAnsi="Arial" w:cs="Arial"/>
          <w:b/>
          <w:bCs/>
          <w:color w:val="131313"/>
          <w:sz w:val="40"/>
          <w:szCs w:val="40"/>
          <w:rtl/>
        </w:rPr>
        <w:t>لاً</w:t>
      </w:r>
    </w:p>
    <w:p w:rsidR="00F4388A" w:rsidRDefault="00F4388A" w:rsidP="00F4388A">
      <w:pPr>
        <w:shd w:val="clear" w:color="auto" w:fill="FFFFFF"/>
        <w:spacing w:after="0" w:line="276" w:lineRule="auto"/>
        <w:contextualSpacing/>
        <w:rPr>
          <w:rFonts w:ascii="Arial" w:hAnsi="Arial" w:cs="Arial"/>
          <w:color w:val="131313"/>
          <w:sz w:val="21"/>
          <w:szCs w:val="21"/>
        </w:rPr>
      </w:pPr>
      <w:proofErr w:type="spellStart"/>
      <w:r>
        <w:rPr>
          <w:rFonts w:ascii="Arial" w:hAnsi="Arial" w:cs="Arial"/>
          <w:color w:val="131313"/>
          <w:sz w:val="21"/>
          <w:szCs w:val="21"/>
        </w:rPr>
        <w:t>Bukalah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hati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kami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sebab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belajar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dan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membaca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Alquran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dengan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Tartil</w:t>
      </w:r>
      <w:proofErr w:type="spellEnd"/>
    </w:p>
    <w:p w:rsidR="00415189" w:rsidRDefault="00415189" w:rsidP="00F4388A">
      <w:pPr>
        <w:shd w:val="clear" w:color="auto" w:fill="FFFFFF"/>
        <w:spacing w:after="0" w:line="276" w:lineRule="auto"/>
        <w:contextualSpacing/>
        <w:rPr>
          <w:rFonts w:ascii="Arial" w:hAnsi="Arial" w:cs="Arial"/>
          <w:color w:val="131313"/>
          <w:sz w:val="21"/>
          <w:szCs w:val="21"/>
        </w:rPr>
      </w:pPr>
    </w:p>
    <w:p w:rsidR="00D85F5F" w:rsidRDefault="00415189" w:rsidP="00415189">
      <w:pPr>
        <w:shd w:val="clear" w:color="auto" w:fill="FFFFFF"/>
        <w:spacing w:after="0" w:line="276" w:lineRule="auto"/>
        <w:contextualSpacing/>
        <w:jc w:val="center"/>
        <w:rPr>
          <w:rFonts w:ascii="Arial" w:hAnsi="Arial" w:cs="Arial"/>
          <w:b/>
          <w:bCs/>
          <w:color w:val="212121"/>
          <w:sz w:val="72"/>
          <w:szCs w:val="72"/>
          <w:shd w:val="clear" w:color="auto" w:fill="FFFFFF"/>
          <w:rtl/>
        </w:rPr>
      </w:pPr>
      <w:r>
        <w:rPr>
          <w:rFonts w:ascii="Arial" w:hAnsi="Arial" w:cs="Arial"/>
          <w:b/>
          <w:bCs/>
          <w:color w:val="212121"/>
          <w:sz w:val="72"/>
          <w:szCs w:val="72"/>
          <w:shd w:val="clear" w:color="auto" w:fill="FFFFFF"/>
          <w:rtl/>
        </w:rPr>
        <w:lastRenderedPageBreak/>
        <w:t>ا</w:t>
      </w:r>
      <w:r>
        <w:rPr>
          <w:rFonts w:ascii="Arial" w:hAnsi="Arial" w:cs="Arial" w:hint="cs"/>
          <w:b/>
          <w:bCs/>
          <w:color w:val="212121"/>
          <w:sz w:val="72"/>
          <w:szCs w:val="72"/>
          <w:shd w:val="clear" w:color="auto" w:fill="FFFFFF"/>
          <w:rtl/>
        </w:rPr>
        <w:t>َ</w:t>
      </w:r>
      <w:r>
        <w:rPr>
          <w:rFonts w:ascii="Arial" w:hAnsi="Arial" w:cs="Arial"/>
          <w:b/>
          <w:bCs/>
          <w:color w:val="212121"/>
          <w:sz w:val="72"/>
          <w:szCs w:val="72"/>
          <w:shd w:val="clear" w:color="auto" w:fill="FFFFFF"/>
          <w:rtl/>
        </w:rPr>
        <w:t>لل</w:t>
      </w:r>
      <w:r>
        <w:rPr>
          <w:rFonts w:ascii="Arial" w:hAnsi="Arial" w:cs="Arial" w:hint="cs"/>
          <w:b/>
          <w:bCs/>
          <w:color w:val="212121"/>
          <w:sz w:val="72"/>
          <w:szCs w:val="72"/>
          <w:shd w:val="clear" w:color="auto" w:fill="FFFFFF"/>
          <w:rtl/>
        </w:rPr>
        <w:t>َ</w:t>
      </w:r>
      <w:r>
        <w:rPr>
          <w:rFonts w:ascii="Arial" w:hAnsi="Arial" w:cs="Arial"/>
          <w:b/>
          <w:bCs/>
          <w:color w:val="212121"/>
          <w:sz w:val="72"/>
          <w:szCs w:val="72"/>
          <w:shd w:val="clear" w:color="auto" w:fill="FFFFFF"/>
          <w:rtl/>
        </w:rPr>
        <w:t>ّهُمَّ فْتَحْ عَلَي</w:t>
      </w:r>
      <w:r>
        <w:rPr>
          <w:rFonts w:ascii="Arial" w:hAnsi="Arial" w:cs="Arial" w:hint="cs"/>
          <w:b/>
          <w:bCs/>
          <w:color w:val="212121"/>
          <w:sz w:val="72"/>
          <w:szCs w:val="72"/>
          <w:shd w:val="clear" w:color="auto" w:fill="FFFFFF"/>
          <w:rtl/>
        </w:rPr>
        <w:t>نَا</w:t>
      </w:r>
      <w:r w:rsidR="00D85F5F" w:rsidRPr="00415189">
        <w:rPr>
          <w:rFonts w:ascii="Arial" w:hAnsi="Arial" w:cs="Arial"/>
          <w:b/>
          <w:bCs/>
          <w:color w:val="212121"/>
          <w:sz w:val="72"/>
          <w:szCs w:val="72"/>
          <w:shd w:val="clear" w:color="auto" w:fill="FFFFFF"/>
          <w:rtl/>
        </w:rPr>
        <w:t xml:space="preserve"> حِكْمَتَكَ</w:t>
      </w:r>
      <w:r>
        <w:rPr>
          <w:rFonts w:ascii="Arial" w:hAnsi="Arial" w:cs="Arial"/>
          <w:b/>
          <w:bCs/>
          <w:color w:val="212121"/>
          <w:sz w:val="72"/>
          <w:szCs w:val="72"/>
          <w:shd w:val="clear" w:color="auto" w:fill="FFFFFF"/>
          <w:rtl/>
        </w:rPr>
        <w:t xml:space="preserve"> وَانْشُرْعَلَي</w:t>
      </w:r>
      <w:r>
        <w:rPr>
          <w:rFonts w:ascii="Arial" w:hAnsi="Arial" w:cs="Arial" w:hint="cs"/>
          <w:b/>
          <w:bCs/>
          <w:color w:val="212121"/>
          <w:sz w:val="72"/>
          <w:szCs w:val="72"/>
          <w:shd w:val="clear" w:color="auto" w:fill="FFFFFF"/>
          <w:rtl/>
        </w:rPr>
        <w:t>نَا</w:t>
      </w:r>
      <w:r w:rsidR="00D85F5F" w:rsidRPr="00415189">
        <w:rPr>
          <w:rFonts w:ascii="Arial" w:hAnsi="Arial" w:cs="Arial"/>
          <w:b/>
          <w:bCs/>
          <w:color w:val="212121"/>
          <w:sz w:val="72"/>
          <w:szCs w:val="72"/>
          <w:shd w:val="clear" w:color="auto" w:fill="FFFFFF"/>
          <w:rtl/>
        </w:rPr>
        <w:t xml:space="preserve"> رَحْم</w:t>
      </w:r>
      <w:r>
        <w:rPr>
          <w:rFonts w:ascii="Arial" w:hAnsi="Arial" w:cs="Arial"/>
          <w:b/>
          <w:bCs/>
          <w:color w:val="212121"/>
          <w:sz w:val="72"/>
          <w:szCs w:val="72"/>
          <w:shd w:val="clear" w:color="auto" w:fill="FFFFFF"/>
          <w:rtl/>
        </w:rPr>
        <w:t>َتَكَ وَذَكِّرْنِيْ مَا نَسِيْ</w:t>
      </w:r>
      <w:r>
        <w:rPr>
          <w:rFonts w:ascii="Arial" w:hAnsi="Arial" w:cs="Arial" w:hint="cs"/>
          <w:b/>
          <w:bCs/>
          <w:color w:val="212121"/>
          <w:sz w:val="72"/>
          <w:szCs w:val="72"/>
          <w:shd w:val="clear" w:color="auto" w:fill="FFFFFF"/>
          <w:rtl/>
        </w:rPr>
        <w:t>نَا</w:t>
      </w:r>
      <w:r w:rsidR="00D85F5F" w:rsidRPr="00415189">
        <w:rPr>
          <w:rFonts w:ascii="Arial" w:hAnsi="Arial" w:cs="Arial"/>
          <w:b/>
          <w:bCs/>
          <w:color w:val="212121"/>
          <w:sz w:val="72"/>
          <w:szCs w:val="72"/>
          <w:shd w:val="clear" w:color="auto" w:fill="FFFFFF"/>
          <w:rtl/>
        </w:rPr>
        <w:t xml:space="preserve"> يَاذَا الْجَلَالِ وَالْاِكْرَامِ</w:t>
      </w:r>
    </w:p>
    <w:p w:rsidR="00415189" w:rsidRPr="00415189" w:rsidRDefault="00415189" w:rsidP="00415189">
      <w:pPr>
        <w:shd w:val="clear" w:color="auto" w:fill="FFFFFF"/>
        <w:spacing w:after="0" w:line="276" w:lineRule="auto"/>
        <w:contextualSpacing/>
        <w:jc w:val="center"/>
        <w:rPr>
          <w:rFonts w:ascii="Arial" w:hAnsi="Arial" w:cs="Arial"/>
          <w:b/>
          <w:bCs/>
          <w:color w:val="212121"/>
          <w:sz w:val="72"/>
          <w:szCs w:val="72"/>
          <w:shd w:val="clear" w:color="auto" w:fill="FFFFFF"/>
          <w:rtl/>
          <w:lang w:val="en-US"/>
        </w:rPr>
      </w:pPr>
      <w:bookmarkStart w:id="0" w:name="_GoBack"/>
      <w:bookmarkEnd w:id="0"/>
    </w:p>
    <w:p w:rsidR="00415189" w:rsidRDefault="00415189" w:rsidP="00415189">
      <w:pPr>
        <w:shd w:val="clear" w:color="auto" w:fill="FFFFFF"/>
        <w:bidi/>
        <w:spacing w:after="0" w:line="276" w:lineRule="auto"/>
        <w:contextualSpacing/>
        <w:jc w:val="center"/>
        <w:rPr>
          <w:rFonts w:ascii="Arial" w:hAnsi="Arial" w:cs="Arial"/>
          <w:b/>
          <w:bCs/>
          <w:color w:val="212121"/>
          <w:sz w:val="72"/>
          <w:szCs w:val="72"/>
          <w:shd w:val="clear" w:color="auto" w:fill="FFFFFF"/>
        </w:rPr>
      </w:pPr>
      <w:r>
        <w:rPr>
          <w:rFonts w:ascii="Arial" w:hAnsi="Arial" w:cs="Arial" w:hint="cs"/>
          <w:b/>
          <w:bCs/>
          <w:color w:val="212121"/>
          <w:sz w:val="72"/>
          <w:szCs w:val="72"/>
          <w:shd w:val="clear" w:color="auto" w:fill="FFFFFF"/>
          <w:rtl/>
        </w:rPr>
        <w:t xml:space="preserve">صَلَّي الله عَلَي مُحَمَّدْ </w:t>
      </w:r>
      <w:r w:rsidRPr="00415189">
        <w:rPr>
          <w:rFonts w:ascii="Arial" w:hAnsi="Arial" w:cs="Arial"/>
          <w:b/>
          <w:bCs/>
          <w:color w:val="212121"/>
          <w:sz w:val="32"/>
          <w:szCs w:val="32"/>
          <w:shd w:val="clear" w:color="auto" w:fill="FFFFFF"/>
        </w:rPr>
        <w:t xml:space="preserve">x </w:t>
      </w:r>
      <w:r>
        <w:rPr>
          <w:rFonts w:ascii="Arial" w:hAnsi="Arial" w:cs="Arial" w:hint="cs"/>
          <w:b/>
          <w:bCs/>
          <w:color w:val="212121"/>
          <w:sz w:val="72"/>
          <w:szCs w:val="72"/>
          <w:shd w:val="clear" w:color="auto" w:fill="FFFFFF"/>
          <w:rtl/>
        </w:rPr>
        <w:t>3</w:t>
      </w:r>
      <w:r w:rsidRPr="00415189">
        <w:rPr>
          <w:rFonts w:ascii="Arial" w:hAnsi="Arial" w:cs="Arial"/>
          <w:b/>
          <w:bCs/>
          <w:color w:val="212121"/>
          <w:sz w:val="32"/>
          <w:szCs w:val="32"/>
          <w:shd w:val="clear" w:color="auto" w:fill="FFFFFF"/>
        </w:rPr>
        <w:t xml:space="preserve"> </w:t>
      </w:r>
    </w:p>
    <w:p w:rsidR="00415189" w:rsidRPr="00415189" w:rsidRDefault="00415189" w:rsidP="00415189">
      <w:pPr>
        <w:shd w:val="clear" w:color="auto" w:fill="FFFFFF"/>
        <w:spacing w:after="0" w:line="276" w:lineRule="auto"/>
        <w:contextualSpacing/>
        <w:jc w:val="center"/>
        <w:rPr>
          <w:rFonts w:ascii="Arial" w:eastAsia="Times New Roman" w:hAnsi="Arial" w:cs="Arial"/>
          <w:b/>
          <w:bCs/>
          <w:color w:val="65696C"/>
          <w:sz w:val="72"/>
          <w:szCs w:val="72"/>
          <w:lang w:eastAsia="en-ID"/>
        </w:rPr>
      </w:pPr>
      <w:r>
        <w:rPr>
          <w:rFonts w:ascii="Arial" w:hAnsi="Arial" w:cs="Arial" w:hint="cs"/>
          <w:b/>
          <w:bCs/>
          <w:color w:val="212121"/>
          <w:sz w:val="72"/>
          <w:szCs w:val="72"/>
          <w:shd w:val="clear" w:color="auto" w:fill="FFFFFF"/>
          <w:rtl/>
        </w:rPr>
        <w:t>صَلَّي الله</w:t>
      </w:r>
      <w:r>
        <w:rPr>
          <w:rFonts w:ascii="Arial" w:hAnsi="Arial" w:cs="Arial" w:hint="cs"/>
          <w:b/>
          <w:bCs/>
          <w:color w:val="212121"/>
          <w:sz w:val="72"/>
          <w:szCs w:val="72"/>
          <w:shd w:val="clear" w:color="auto" w:fill="FFFFFF"/>
          <w:rtl/>
        </w:rPr>
        <w:t xml:space="preserve"> عَلَيهِ وَسَلِّم</w:t>
      </w:r>
    </w:p>
    <w:sectPr w:rsidR="00415189" w:rsidRPr="00415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79"/>
    <w:rsid w:val="00367679"/>
    <w:rsid w:val="00415189"/>
    <w:rsid w:val="00D44E97"/>
    <w:rsid w:val="00D85F5F"/>
    <w:rsid w:val="00ED1CA9"/>
    <w:rsid w:val="00F4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2EB25-45F4-4251-B55E-5C3BF138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7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3676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679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367679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styleId="Strong">
    <w:name w:val="Strong"/>
    <w:basedOn w:val="DefaultParagraphFont"/>
    <w:uiPriority w:val="22"/>
    <w:qFormat/>
    <w:rsid w:val="003676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7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2025-10-02T11:12:00Z</cp:lastPrinted>
  <dcterms:created xsi:type="dcterms:W3CDTF">2025-10-02T10:24:00Z</dcterms:created>
  <dcterms:modified xsi:type="dcterms:W3CDTF">2025-10-02T11:14:00Z</dcterms:modified>
</cp:coreProperties>
</file>